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3250BD" w14:paraId="48782118" w14:textId="77777777" w:rsidTr="003250BD">
        <w:tc>
          <w:tcPr>
            <w:tcW w:w="1413" w:type="dxa"/>
          </w:tcPr>
          <w:p w14:paraId="7CC25251" w14:textId="48F9F01F" w:rsidR="003250BD" w:rsidRDefault="003250BD" w:rsidP="003250BD">
            <w:pPr>
              <w:spacing w:line="276" w:lineRule="auto"/>
              <w:rPr>
                <w:rFonts w:ascii="Times New Roman" w:hAnsi="Times New Roman" w:cs="Times New Roman"/>
                <w:sz w:val="24"/>
                <w:szCs w:val="24"/>
              </w:rPr>
            </w:pPr>
            <w:r w:rsidRPr="00F82E12">
              <w:rPr>
                <w:rFonts w:ascii="Times New Roman" w:hAnsi="Times New Roman" w:cs="Times New Roman"/>
                <w:sz w:val="24"/>
                <w:szCs w:val="24"/>
              </w:rPr>
              <w:t>Date</w:t>
            </w:r>
          </w:p>
        </w:tc>
        <w:tc>
          <w:tcPr>
            <w:tcW w:w="7603" w:type="dxa"/>
          </w:tcPr>
          <w:p w14:paraId="45DCF38C" w14:textId="36B8CE38" w:rsidR="003250BD" w:rsidRDefault="006E46FC" w:rsidP="003250BD">
            <w:pPr>
              <w:spacing w:line="276" w:lineRule="auto"/>
              <w:rPr>
                <w:rFonts w:ascii="Times New Roman" w:hAnsi="Times New Roman" w:cs="Times New Roman"/>
                <w:sz w:val="24"/>
                <w:szCs w:val="24"/>
              </w:rPr>
            </w:pPr>
            <w:r>
              <w:rPr>
                <w:rFonts w:ascii="Times New Roman" w:hAnsi="Times New Roman" w:cs="Times New Roman"/>
                <w:sz w:val="24"/>
                <w:szCs w:val="24"/>
              </w:rPr>
              <w:t>0</w:t>
            </w:r>
            <w:r w:rsidR="005E24F3">
              <w:rPr>
                <w:rFonts w:ascii="Times New Roman" w:hAnsi="Times New Roman" w:cs="Times New Roman"/>
                <w:sz w:val="24"/>
                <w:szCs w:val="24"/>
              </w:rPr>
              <w:t>4</w:t>
            </w:r>
            <w:r>
              <w:rPr>
                <w:rFonts w:ascii="Times New Roman" w:hAnsi="Times New Roman" w:cs="Times New Roman"/>
                <w:sz w:val="24"/>
                <w:szCs w:val="24"/>
              </w:rPr>
              <w:t xml:space="preserve"> February</w:t>
            </w:r>
            <w:r w:rsidR="003250BD">
              <w:rPr>
                <w:rFonts w:ascii="Times New Roman" w:hAnsi="Times New Roman" w:cs="Times New Roman"/>
                <w:sz w:val="24"/>
                <w:szCs w:val="24"/>
              </w:rPr>
              <w:t xml:space="preserve"> 2019</w:t>
            </w:r>
          </w:p>
        </w:tc>
      </w:tr>
      <w:tr w:rsidR="003250BD" w14:paraId="3C292CB2" w14:textId="77777777" w:rsidTr="003250BD">
        <w:tc>
          <w:tcPr>
            <w:tcW w:w="1413" w:type="dxa"/>
          </w:tcPr>
          <w:p w14:paraId="439A6A63" w14:textId="377DB8FE" w:rsidR="003250BD" w:rsidRDefault="003250BD" w:rsidP="003250BD">
            <w:pPr>
              <w:spacing w:line="276" w:lineRule="auto"/>
              <w:rPr>
                <w:rFonts w:ascii="Times New Roman" w:hAnsi="Times New Roman" w:cs="Times New Roman"/>
                <w:sz w:val="24"/>
                <w:szCs w:val="24"/>
              </w:rPr>
            </w:pPr>
            <w:r w:rsidRPr="00F82E12">
              <w:rPr>
                <w:rFonts w:ascii="Times New Roman" w:hAnsi="Times New Roman" w:cs="Times New Roman"/>
                <w:sz w:val="24"/>
                <w:szCs w:val="24"/>
              </w:rPr>
              <w:t>To</w:t>
            </w:r>
          </w:p>
        </w:tc>
        <w:tc>
          <w:tcPr>
            <w:tcW w:w="7603" w:type="dxa"/>
          </w:tcPr>
          <w:p w14:paraId="15F03B8C" w14:textId="675B1491" w:rsidR="003250BD" w:rsidRDefault="006E46FC" w:rsidP="003250BD">
            <w:pPr>
              <w:spacing w:line="276" w:lineRule="auto"/>
              <w:rPr>
                <w:rFonts w:ascii="Times New Roman" w:hAnsi="Times New Roman" w:cs="Times New Roman"/>
                <w:sz w:val="24"/>
                <w:szCs w:val="24"/>
              </w:rPr>
            </w:pPr>
            <w:r w:rsidRPr="006E46FC">
              <w:rPr>
                <w:rFonts w:ascii="Times New Roman" w:hAnsi="Times New Roman" w:cs="Times New Roman"/>
                <w:sz w:val="24"/>
                <w:szCs w:val="24"/>
              </w:rPr>
              <w:t>British Embassy/High Commission</w:t>
            </w:r>
          </w:p>
        </w:tc>
      </w:tr>
      <w:tr w:rsidR="003250BD" w14:paraId="7BE437D8" w14:textId="77777777" w:rsidTr="003250BD">
        <w:tc>
          <w:tcPr>
            <w:tcW w:w="1413" w:type="dxa"/>
          </w:tcPr>
          <w:p w14:paraId="12A48368" w14:textId="6D2EB90B" w:rsidR="003250BD" w:rsidRDefault="003250BD" w:rsidP="003250BD">
            <w:pPr>
              <w:spacing w:line="276" w:lineRule="auto"/>
              <w:rPr>
                <w:rFonts w:ascii="Times New Roman" w:hAnsi="Times New Roman" w:cs="Times New Roman"/>
                <w:sz w:val="24"/>
                <w:szCs w:val="24"/>
              </w:rPr>
            </w:pPr>
            <w:r w:rsidRPr="00F82E12">
              <w:rPr>
                <w:rFonts w:ascii="Times New Roman" w:hAnsi="Times New Roman" w:cs="Times New Roman"/>
                <w:sz w:val="24"/>
                <w:szCs w:val="24"/>
              </w:rPr>
              <w:t>From</w:t>
            </w:r>
          </w:p>
        </w:tc>
        <w:tc>
          <w:tcPr>
            <w:tcW w:w="7603" w:type="dxa"/>
          </w:tcPr>
          <w:p w14:paraId="4C51DEFC" w14:textId="21342097" w:rsidR="005B3614" w:rsidRDefault="005E24F3" w:rsidP="003250BD">
            <w:pPr>
              <w:spacing w:line="276" w:lineRule="auto"/>
              <w:rPr>
                <w:rFonts w:ascii="Times New Roman" w:hAnsi="Times New Roman" w:cs="Times New Roman"/>
                <w:sz w:val="24"/>
                <w:szCs w:val="24"/>
              </w:rPr>
            </w:pPr>
            <w:r w:rsidRPr="005E24F3">
              <w:rPr>
                <w:rFonts w:ascii="Times New Roman" w:hAnsi="Times New Roman" w:cs="Times New Roman"/>
                <w:sz w:val="24"/>
                <w:szCs w:val="24"/>
              </w:rPr>
              <w:t>Dr. Olena Semenets, Professor, Department of Journalism and New Media, Institute of Journalism, Borys Grinchenko Kyiv University, Ukraine</w:t>
            </w:r>
          </w:p>
        </w:tc>
      </w:tr>
      <w:tr w:rsidR="005B3614" w14:paraId="20CFF757" w14:textId="77777777" w:rsidTr="003250BD">
        <w:tc>
          <w:tcPr>
            <w:tcW w:w="1413" w:type="dxa"/>
          </w:tcPr>
          <w:p w14:paraId="23AE8A84" w14:textId="5315201B" w:rsidR="005B3614" w:rsidRPr="00F82E12" w:rsidRDefault="005B3614" w:rsidP="003250BD">
            <w:pPr>
              <w:spacing w:line="276" w:lineRule="auto"/>
              <w:rPr>
                <w:rFonts w:ascii="Times New Roman" w:hAnsi="Times New Roman" w:cs="Times New Roman"/>
                <w:sz w:val="24"/>
                <w:szCs w:val="24"/>
              </w:rPr>
            </w:pPr>
            <w:r>
              <w:rPr>
                <w:rFonts w:ascii="Times New Roman" w:hAnsi="Times New Roman" w:cs="Times New Roman"/>
                <w:sz w:val="24"/>
                <w:szCs w:val="24"/>
              </w:rPr>
              <w:t xml:space="preserve">Email </w:t>
            </w:r>
          </w:p>
        </w:tc>
        <w:tc>
          <w:tcPr>
            <w:tcW w:w="7603" w:type="dxa"/>
          </w:tcPr>
          <w:p w14:paraId="7A04AF8F" w14:textId="74BC7C46" w:rsidR="005B3614" w:rsidRDefault="005B3614" w:rsidP="003250BD">
            <w:pPr>
              <w:spacing w:line="276" w:lineRule="auto"/>
              <w:rPr>
                <w:rFonts w:ascii="Times New Roman" w:hAnsi="Times New Roman" w:cs="Times New Roman"/>
                <w:sz w:val="24"/>
                <w:szCs w:val="24"/>
              </w:rPr>
            </w:pPr>
            <w:r w:rsidRPr="005B3614">
              <w:rPr>
                <w:rFonts w:ascii="Times New Roman" w:hAnsi="Times New Roman" w:cs="Times New Roman"/>
                <w:sz w:val="24"/>
                <w:szCs w:val="24"/>
              </w:rPr>
              <w:t>olenasemenets@gmail.com</w:t>
            </w:r>
          </w:p>
        </w:tc>
      </w:tr>
      <w:tr w:rsidR="003250BD" w14:paraId="48F8A562" w14:textId="77777777" w:rsidTr="003250BD">
        <w:tc>
          <w:tcPr>
            <w:tcW w:w="1413" w:type="dxa"/>
          </w:tcPr>
          <w:p w14:paraId="7D3F528D" w14:textId="347DD3DB" w:rsidR="003250BD" w:rsidRDefault="003250BD" w:rsidP="003250BD">
            <w:pPr>
              <w:spacing w:line="276" w:lineRule="auto"/>
              <w:rPr>
                <w:rFonts w:ascii="Times New Roman" w:hAnsi="Times New Roman" w:cs="Times New Roman"/>
                <w:sz w:val="24"/>
                <w:szCs w:val="24"/>
              </w:rPr>
            </w:pPr>
            <w:r w:rsidRPr="00F82E12">
              <w:rPr>
                <w:rFonts w:ascii="Times New Roman" w:hAnsi="Times New Roman" w:cs="Times New Roman"/>
                <w:sz w:val="24"/>
                <w:szCs w:val="24"/>
              </w:rPr>
              <w:t xml:space="preserve">Subject </w:t>
            </w:r>
          </w:p>
        </w:tc>
        <w:tc>
          <w:tcPr>
            <w:tcW w:w="7603" w:type="dxa"/>
          </w:tcPr>
          <w:p w14:paraId="014ED972" w14:textId="5B87C417" w:rsidR="003250BD" w:rsidRDefault="003250BD" w:rsidP="003250BD">
            <w:pPr>
              <w:spacing w:line="276" w:lineRule="auto"/>
              <w:rPr>
                <w:rFonts w:ascii="Times New Roman" w:hAnsi="Times New Roman" w:cs="Times New Roman"/>
                <w:sz w:val="24"/>
                <w:szCs w:val="24"/>
              </w:rPr>
            </w:pPr>
            <w:r>
              <w:rPr>
                <w:rFonts w:ascii="Times New Roman" w:hAnsi="Times New Roman" w:cs="Times New Roman"/>
                <w:sz w:val="24"/>
                <w:szCs w:val="24"/>
              </w:rPr>
              <w:t xml:space="preserve">Ganna Tron </w:t>
            </w:r>
          </w:p>
        </w:tc>
      </w:tr>
    </w:tbl>
    <w:p w14:paraId="2756D91E" w14:textId="77777777" w:rsidR="005A031E" w:rsidRDefault="005A031E" w:rsidP="005A031E">
      <w:pPr>
        <w:spacing w:line="276" w:lineRule="auto"/>
        <w:ind w:firstLine="567"/>
        <w:rPr>
          <w:rFonts w:ascii="Times New Roman" w:hAnsi="Times New Roman" w:cs="Times New Roman"/>
          <w:sz w:val="24"/>
          <w:szCs w:val="24"/>
        </w:rPr>
      </w:pPr>
    </w:p>
    <w:p w14:paraId="1D380E66" w14:textId="77777777" w:rsidR="00024F60" w:rsidRPr="005A031E" w:rsidRDefault="00B86650" w:rsidP="00024F60">
      <w:pPr>
        <w:rPr>
          <w:rFonts w:ascii="Times New Roman" w:hAnsi="Times New Roman" w:cs="Times New Roman"/>
          <w:sz w:val="24"/>
          <w:szCs w:val="24"/>
        </w:rPr>
      </w:pPr>
      <w:r w:rsidRPr="00B86650">
        <w:rPr>
          <w:rFonts w:ascii="Times New Roman" w:hAnsi="Times New Roman" w:cs="Times New Roman"/>
          <w:sz w:val="24"/>
          <w:szCs w:val="24"/>
        </w:rPr>
        <w:t>I am very pleased to write a letter of reference on behalf of Ganna Tron, who was a Master‘s graduate from Zaporizhzhya National University, specialty „Journalism“, 2013.</w:t>
      </w:r>
      <w:r w:rsidR="00024F60">
        <w:rPr>
          <w:rFonts w:ascii="Times New Roman" w:hAnsi="Times New Roman" w:cs="Times New Roman"/>
          <w:sz w:val="24"/>
          <w:szCs w:val="24"/>
        </w:rPr>
        <w:t xml:space="preserve"> </w:t>
      </w:r>
      <w:r w:rsidR="00024F60">
        <w:rPr>
          <w:rFonts w:ascii="Times New Roman" w:hAnsi="Times New Roman" w:cs="Times New Roman"/>
          <w:sz w:val="24"/>
          <w:szCs w:val="24"/>
        </w:rPr>
        <w:t>I‘ve been working at this university till 2018, but I have changed my job. Now I am a P</w:t>
      </w:r>
      <w:r w:rsidR="00024F60" w:rsidRPr="007E3A37">
        <w:rPr>
          <w:rFonts w:ascii="Times New Roman" w:hAnsi="Times New Roman" w:cs="Times New Roman"/>
          <w:sz w:val="24"/>
          <w:szCs w:val="24"/>
        </w:rPr>
        <w:t>rofessor</w:t>
      </w:r>
      <w:r w:rsidR="00024F60">
        <w:rPr>
          <w:rFonts w:ascii="Times New Roman" w:hAnsi="Times New Roman" w:cs="Times New Roman"/>
          <w:sz w:val="24"/>
          <w:szCs w:val="24"/>
        </w:rPr>
        <w:t xml:space="preserve"> of </w:t>
      </w:r>
      <w:r w:rsidR="00024F60" w:rsidRPr="007E3A37">
        <w:rPr>
          <w:rFonts w:ascii="Times New Roman" w:hAnsi="Times New Roman" w:cs="Times New Roman"/>
          <w:sz w:val="24"/>
          <w:szCs w:val="24"/>
        </w:rPr>
        <w:t>Department of Journalism and New Media, Institute of Journalism,</w:t>
      </w:r>
      <w:r w:rsidR="00024F60">
        <w:rPr>
          <w:rFonts w:ascii="Times New Roman" w:hAnsi="Times New Roman" w:cs="Times New Roman"/>
          <w:sz w:val="24"/>
          <w:szCs w:val="24"/>
        </w:rPr>
        <w:t xml:space="preserve"> </w:t>
      </w:r>
      <w:r w:rsidR="00024F60" w:rsidRPr="007E3A37">
        <w:rPr>
          <w:rFonts w:ascii="Times New Roman" w:hAnsi="Times New Roman" w:cs="Times New Roman"/>
          <w:sz w:val="24"/>
          <w:szCs w:val="24"/>
        </w:rPr>
        <w:t>Borys Grinchenko Kyiv University</w:t>
      </w:r>
      <w:r w:rsidR="00024F60">
        <w:rPr>
          <w:rFonts w:ascii="Times New Roman" w:hAnsi="Times New Roman" w:cs="Times New Roman"/>
          <w:sz w:val="24"/>
          <w:szCs w:val="24"/>
        </w:rPr>
        <w:t>.</w:t>
      </w:r>
    </w:p>
    <w:p w14:paraId="1960D3FF" w14:textId="408157E8" w:rsidR="00B86650" w:rsidRPr="00B86650" w:rsidRDefault="00B86650" w:rsidP="00B86650">
      <w:pPr>
        <w:rPr>
          <w:rFonts w:ascii="Times New Roman" w:hAnsi="Times New Roman" w:cs="Times New Roman"/>
          <w:sz w:val="24"/>
          <w:szCs w:val="24"/>
        </w:rPr>
      </w:pPr>
      <w:bookmarkStart w:id="0" w:name="_GoBack"/>
      <w:bookmarkEnd w:id="0"/>
      <w:r w:rsidRPr="00B86650">
        <w:rPr>
          <w:rFonts w:ascii="Times New Roman" w:hAnsi="Times New Roman" w:cs="Times New Roman"/>
          <w:sz w:val="24"/>
          <w:szCs w:val="24"/>
        </w:rPr>
        <w:t>During her studies for a Master‘s degree, Ganna showed brilliant research skills, purposefulness, diligence, and excellent communicative qualities. She has excellent grades in her diploma, thorough knowledge and the desire to work hard, to develop herself professionally and personally. When studying my discipline „Theory and History of Social Communications“, she showed a thoughtful and creative approach to all tasks, deeply penetrating the essence of problems and offering innovative solutions. One cannot deny that she has strong networking skills and empathy. Ganna demonstrated a good teamwork in group assignments and emotional intelligence.</w:t>
      </w:r>
    </w:p>
    <w:p w14:paraId="64603171" w14:textId="365D9DF4" w:rsidR="00B86650" w:rsidRPr="00B86650" w:rsidRDefault="00B86650" w:rsidP="00B86650">
      <w:pPr>
        <w:rPr>
          <w:rFonts w:ascii="Times New Roman" w:hAnsi="Times New Roman" w:cs="Times New Roman"/>
          <w:sz w:val="24"/>
          <w:szCs w:val="24"/>
        </w:rPr>
      </w:pPr>
      <w:r w:rsidRPr="00B86650">
        <w:rPr>
          <w:rFonts w:ascii="Times New Roman" w:hAnsi="Times New Roman" w:cs="Times New Roman"/>
          <w:sz w:val="24"/>
          <w:szCs w:val="24"/>
        </w:rPr>
        <w:t>Ganna had a special research interest in spreading media education to young people and the older generation, which is extremely relevant in the modern world and in Ukraine in particular.</w:t>
      </w:r>
    </w:p>
    <w:p w14:paraId="46F63460" w14:textId="6B7D060A" w:rsidR="00B86650" w:rsidRPr="00B86650" w:rsidRDefault="00B86650" w:rsidP="00B86650">
      <w:pPr>
        <w:rPr>
          <w:rFonts w:ascii="Times New Roman" w:hAnsi="Times New Roman" w:cs="Times New Roman"/>
          <w:sz w:val="24"/>
          <w:szCs w:val="24"/>
        </w:rPr>
      </w:pPr>
      <w:r w:rsidRPr="00B86650">
        <w:rPr>
          <w:rFonts w:ascii="Times New Roman" w:hAnsi="Times New Roman" w:cs="Times New Roman"/>
          <w:sz w:val="24"/>
          <w:szCs w:val="24"/>
        </w:rPr>
        <w:t>She is open to the world, keenly interested in the culture of other nations, and ready to adopt and implement the valuable cultural and educational experience of the advanced countries of the world.</w:t>
      </w:r>
    </w:p>
    <w:p w14:paraId="45AAE988" w14:textId="4A1A9132" w:rsidR="00B86650" w:rsidRPr="00B86650" w:rsidRDefault="008E16EC" w:rsidP="00B86650">
      <w:pPr>
        <w:rPr>
          <w:rFonts w:ascii="Times New Roman" w:hAnsi="Times New Roman" w:cs="Times New Roman"/>
          <w:sz w:val="24"/>
          <w:szCs w:val="24"/>
        </w:rPr>
      </w:pPr>
      <w:r w:rsidRPr="00B86650">
        <w:rPr>
          <w:rFonts w:ascii="Times New Roman" w:hAnsi="Times New Roman" w:cs="Times New Roman"/>
          <w:sz w:val="24"/>
          <w:szCs w:val="24"/>
        </w:rPr>
        <w:t xml:space="preserve">English is not </w:t>
      </w:r>
      <w:r>
        <w:rPr>
          <w:rFonts w:ascii="Times New Roman" w:hAnsi="Times New Roman" w:cs="Times New Roman"/>
          <w:sz w:val="24"/>
          <w:szCs w:val="24"/>
        </w:rPr>
        <w:t xml:space="preserve">the </w:t>
      </w:r>
      <w:r w:rsidR="00B86650" w:rsidRPr="00B86650">
        <w:rPr>
          <w:rFonts w:ascii="Times New Roman" w:hAnsi="Times New Roman" w:cs="Times New Roman"/>
          <w:sz w:val="24"/>
          <w:szCs w:val="24"/>
        </w:rPr>
        <w:t>first language</w:t>
      </w:r>
      <w:r>
        <w:rPr>
          <w:rFonts w:ascii="Times New Roman" w:hAnsi="Times New Roman" w:cs="Times New Roman"/>
          <w:sz w:val="24"/>
          <w:szCs w:val="24"/>
        </w:rPr>
        <w:t xml:space="preserve"> of Ganna</w:t>
      </w:r>
      <w:r w:rsidR="00B86650" w:rsidRPr="00B86650">
        <w:rPr>
          <w:rFonts w:ascii="Times New Roman" w:hAnsi="Times New Roman" w:cs="Times New Roman"/>
          <w:sz w:val="24"/>
          <w:szCs w:val="24"/>
        </w:rPr>
        <w:t>,</w:t>
      </w:r>
      <w:r>
        <w:rPr>
          <w:rFonts w:ascii="Times New Roman" w:hAnsi="Times New Roman" w:cs="Times New Roman"/>
          <w:sz w:val="24"/>
          <w:szCs w:val="24"/>
        </w:rPr>
        <w:t xml:space="preserve"> but</w:t>
      </w:r>
      <w:r w:rsidR="00B86650" w:rsidRPr="00B86650">
        <w:rPr>
          <w:rFonts w:ascii="Times New Roman" w:hAnsi="Times New Roman" w:cs="Times New Roman"/>
          <w:sz w:val="24"/>
          <w:szCs w:val="24"/>
        </w:rPr>
        <w:t xml:space="preserve"> I consider her ability to read, write, speak and comprehend English adequate for the programme she applies for.</w:t>
      </w:r>
    </w:p>
    <w:p w14:paraId="1FB00513" w14:textId="45B2FC98" w:rsidR="00B86650" w:rsidRPr="00B86650" w:rsidRDefault="00B86650" w:rsidP="00B86650">
      <w:pPr>
        <w:rPr>
          <w:rFonts w:ascii="Times New Roman" w:hAnsi="Times New Roman" w:cs="Times New Roman"/>
          <w:sz w:val="24"/>
          <w:szCs w:val="24"/>
        </w:rPr>
      </w:pPr>
      <w:r w:rsidRPr="00B86650">
        <w:rPr>
          <w:rFonts w:ascii="Times New Roman" w:hAnsi="Times New Roman" w:cs="Times New Roman"/>
          <w:sz w:val="24"/>
          <w:szCs w:val="24"/>
        </w:rPr>
        <w:t xml:space="preserve">It would be unfair not to mention that fact that Ganna has already had one Master‘s degree in Journalism and </w:t>
      </w:r>
      <w:r w:rsidR="008E16EC">
        <w:rPr>
          <w:rFonts w:ascii="Times New Roman" w:hAnsi="Times New Roman" w:cs="Times New Roman"/>
          <w:sz w:val="24"/>
          <w:szCs w:val="24"/>
        </w:rPr>
        <w:t xml:space="preserve">she </w:t>
      </w:r>
      <w:r w:rsidRPr="00B86650">
        <w:rPr>
          <w:rFonts w:ascii="Times New Roman" w:hAnsi="Times New Roman" w:cs="Times New Roman"/>
          <w:sz w:val="24"/>
          <w:szCs w:val="24"/>
        </w:rPr>
        <w:t>is about to obtain another one in Management of Education. There are scenarios where getting more than one post-graduate degree makes sense. Her multiple degrees work in tandem with academic and professional interests. Following what does she do in her professional life, I am very impressed with her performance in formal and nonformal education.</w:t>
      </w:r>
    </w:p>
    <w:p w14:paraId="3EBF7069" w14:textId="782459AA" w:rsidR="00B86650" w:rsidRPr="00B86650" w:rsidRDefault="00B86650" w:rsidP="00B86650">
      <w:pPr>
        <w:rPr>
          <w:rFonts w:ascii="Times New Roman" w:hAnsi="Times New Roman" w:cs="Times New Roman"/>
          <w:sz w:val="24"/>
          <w:szCs w:val="24"/>
        </w:rPr>
      </w:pPr>
      <w:r w:rsidRPr="00B86650">
        <w:rPr>
          <w:rFonts w:ascii="Times New Roman" w:hAnsi="Times New Roman" w:cs="Times New Roman"/>
          <w:sz w:val="24"/>
          <w:szCs w:val="24"/>
        </w:rPr>
        <w:t xml:space="preserve">She is always keeping me up to date on her latest projects, volunteering and studying abroad. As far as I informed, </w:t>
      </w:r>
      <w:r w:rsidR="008E16EC">
        <w:rPr>
          <w:rFonts w:ascii="Times New Roman" w:hAnsi="Times New Roman" w:cs="Times New Roman"/>
          <w:sz w:val="24"/>
          <w:szCs w:val="24"/>
        </w:rPr>
        <w:t xml:space="preserve">currently </w:t>
      </w:r>
      <w:r w:rsidRPr="00B86650">
        <w:rPr>
          <w:rFonts w:ascii="Times New Roman" w:hAnsi="Times New Roman" w:cs="Times New Roman"/>
          <w:sz w:val="24"/>
          <w:szCs w:val="24"/>
        </w:rPr>
        <w:t>she is working on a website about international opportunities for Ukrainian students. Speaking about her leadership skills, I am then convinced Ganna inspires others by current activities to dream, learn, do more and, therefore, become more.</w:t>
      </w:r>
    </w:p>
    <w:p w14:paraId="08F4F77F" w14:textId="2590D0FC" w:rsidR="003250BD" w:rsidRDefault="00B86650" w:rsidP="00B86650">
      <w:r w:rsidRPr="00B86650">
        <w:rPr>
          <w:rFonts w:ascii="Times New Roman" w:hAnsi="Times New Roman" w:cs="Times New Roman"/>
          <w:sz w:val="24"/>
          <w:szCs w:val="24"/>
        </w:rPr>
        <w:t>Therefore, I strongly recommend Ganna Tron for the Chevening Scholarship. She is a capable and worthy representative of Ukrainian students.</w:t>
      </w:r>
    </w:p>
    <w:p w14:paraId="03450C4C" w14:textId="77777777" w:rsidR="00B05809" w:rsidRDefault="00B05809" w:rsidP="005A031E">
      <w:pPr>
        <w:ind w:firstLine="567"/>
      </w:pPr>
    </w:p>
    <w:sectPr w:rsidR="00B05809">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F04DE" w14:textId="77777777" w:rsidR="00C545DC" w:rsidRDefault="00C545DC" w:rsidP="008E16EC">
      <w:pPr>
        <w:spacing w:after="0" w:line="240" w:lineRule="auto"/>
      </w:pPr>
      <w:r>
        <w:separator/>
      </w:r>
    </w:p>
  </w:endnote>
  <w:endnote w:type="continuationSeparator" w:id="0">
    <w:p w14:paraId="2C41D87D" w14:textId="77777777" w:rsidR="00C545DC" w:rsidRDefault="00C545DC" w:rsidP="008E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0C15B" w14:textId="77777777" w:rsidR="00C545DC" w:rsidRDefault="00C545DC" w:rsidP="008E16EC">
      <w:pPr>
        <w:spacing w:after="0" w:line="240" w:lineRule="auto"/>
      </w:pPr>
      <w:r>
        <w:separator/>
      </w:r>
    </w:p>
  </w:footnote>
  <w:footnote w:type="continuationSeparator" w:id="0">
    <w:p w14:paraId="684AF92E" w14:textId="77777777" w:rsidR="00C545DC" w:rsidRDefault="00C545DC" w:rsidP="008E16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09"/>
    <w:rsid w:val="00024F60"/>
    <w:rsid w:val="00053609"/>
    <w:rsid w:val="0017577C"/>
    <w:rsid w:val="00267E2C"/>
    <w:rsid w:val="003250BD"/>
    <w:rsid w:val="003A415B"/>
    <w:rsid w:val="00512BF0"/>
    <w:rsid w:val="005A031E"/>
    <w:rsid w:val="005B3614"/>
    <w:rsid w:val="005E24F3"/>
    <w:rsid w:val="006E46FC"/>
    <w:rsid w:val="00806E44"/>
    <w:rsid w:val="008B7D4E"/>
    <w:rsid w:val="008C11C4"/>
    <w:rsid w:val="008E16EC"/>
    <w:rsid w:val="008F268F"/>
    <w:rsid w:val="00954BE4"/>
    <w:rsid w:val="009D40C5"/>
    <w:rsid w:val="00A618E9"/>
    <w:rsid w:val="00B05809"/>
    <w:rsid w:val="00B86650"/>
    <w:rsid w:val="00BC46A0"/>
    <w:rsid w:val="00C545DC"/>
    <w:rsid w:val="00CB5CCB"/>
    <w:rsid w:val="00E3246A"/>
    <w:rsid w:val="00F12697"/>
    <w:rsid w:val="00F737BA"/>
    <w:rsid w:val="00FC14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395B"/>
  <w15:chartTrackingRefBased/>
  <w15:docId w15:val="{8272ABBB-DDB2-4E17-AC10-CE95FDBE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2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E16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16EC"/>
    <w:rPr>
      <w:sz w:val="20"/>
      <w:szCs w:val="20"/>
    </w:rPr>
  </w:style>
  <w:style w:type="character" w:styleId="EndnoteReference">
    <w:name w:val="endnote reference"/>
    <w:basedOn w:val="DefaultParagraphFont"/>
    <w:uiPriority w:val="99"/>
    <w:semiHidden/>
    <w:unhideWhenUsed/>
    <w:rsid w:val="008E1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45172">
      <w:bodyDiv w:val="1"/>
      <w:marLeft w:val="0"/>
      <w:marRight w:val="0"/>
      <w:marTop w:val="0"/>
      <w:marBottom w:val="0"/>
      <w:divBdr>
        <w:top w:val="none" w:sz="0" w:space="0" w:color="auto"/>
        <w:left w:val="none" w:sz="0" w:space="0" w:color="auto"/>
        <w:bottom w:val="none" w:sz="0" w:space="0" w:color="auto"/>
        <w:right w:val="none" w:sz="0" w:space="0" w:color="auto"/>
      </w:divBdr>
    </w:div>
    <w:div w:id="772825233">
      <w:bodyDiv w:val="1"/>
      <w:marLeft w:val="0"/>
      <w:marRight w:val="0"/>
      <w:marTop w:val="0"/>
      <w:marBottom w:val="0"/>
      <w:divBdr>
        <w:top w:val="none" w:sz="0" w:space="0" w:color="auto"/>
        <w:left w:val="none" w:sz="0" w:space="0" w:color="auto"/>
        <w:bottom w:val="none" w:sz="0" w:space="0" w:color="auto"/>
        <w:right w:val="none" w:sz="0" w:space="0" w:color="auto"/>
      </w:divBdr>
    </w:div>
    <w:div w:id="16733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78867-BA89-45AC-92C1-98EFA9C8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1779</Words>
  <Characters>1015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Ganna Tron</dc:creator>
  <cp:keywords/>
  <dc:description/>
  <cp:lastModifiedBy>Ganna Tron</cp:lastModifiedBy>
  <cp:revision>17</cp:revision>
  <dcterms:created xsi:type="dcterms:W3CDTF">2019-01-31T09:13:00Z</dcterms:created>
  <dcterms:modified xsi:type="dcterms:W3CDTF">2019-02-04T12:11:00Z</dcterms:modified>
</cp:coreProperties>
</file>